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41F6" w:rsidRDefault="00C641F6" w:rsidP="00C641F6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bCs/>
          <w:sz w:val="20"/>
          <w:szCs w:val="20"/>
        </w:rPr>
        <w:t>Scope of Work(SOW)</w:t>
      </w:r>
    </w:p>
    <w:p w:rsidR="00C641F6" w:rsidRDefault="00C641F6" w:rsidP="00C641F6">
      <w:pPr>
        <w:spacing w:before="100" w:beforeAutospacing="1" w:after="100" w:afterAutospacing="1"/>
        <w:ind w:left="360" w:hanging="360"/>
        <w:rPr>
          <w:rFonts w:ascii="Verdana" w:hAnsi="Verdana"/>
          <w:sz w:val="20"/>
          <w:szCs w:val="20"/>
        </w:rPr>
      </w:pPr>
      <w:bookmarkStart w:id="0" w:name="OLE_LINK2"/>
      <w:bookmarkStart w:id="1" w:name="OLE_LINK3"/>
      <w:r>
        <w:rPr>
          <w:rFonts w:ascii="Wingdings" w:hAnsi="Wingdings"/>
          <w:sz w:val="20"/>
          <w:szCs w:val="20"/>
        </w:rPr>
        <w:t>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Network</w:t>
      </w:r>
    </w:p>
    <w:p w:rsidR="00D26787" w:rsidRDefault="00C641F6" w:rsidP="00D26787">
      <w:pPr>
        <w:spacing w:before="100" w:beforeAutospacing="1" w:after="100" w:afterAutospacing="1"/>
        <w:ind w:left="720" w:hanging="360"/>
        <w:jc w:val="left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Understanding of network topology and basic troubleshooting</w:t>
      </w:r>
    </w:p>
    <w:p w:rsidR="00D26787" w:rsidRDefault="00C641F6" w:rsidP="00D26787">
      <w:pPr>
        <w:spacing w:before="100" w:beforeAutospacing="1" w:after="100" w:afterAutospacing="1"/>
        <w:ind w:left="720" w:hanging="360"/>
        <w:jc w:val="left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Vendor co-ordination</w:t>
      </w:r>
    </w:p>
    <w:p w:rsidR="00D26787" w:rsidRDefault="00C641F6" w:rsidP="00D26787">
      <w:pPr>
        <w:spacing w:before="100" w:beforeAutospacing="1" w:after="100" w:afterAutospacing="1"/>
        <w:ind w:left="720" w:hanging="360"/>
        <w:jc w:val="left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 xml:space="preserve">Working with </w:t>
      </w:r>
      <w:r w:rsidR="00FC27A6">
        <w:rPr>
          <w:rFonts w:ascii="Verdana" w:hAnsi="Verdana"/>
          <w:sz w:val="20"/>
          <w:szCs w:val="20"/>
        </w:rPr>
        <w:t xml:space="preserve">SABIC </w:t>
      </w:r>
      <w:r w:rsidR="00D26787" w:rsidRPr="00D26787">
        <w:rPr>
          <w:rFonts w:ascii="Verdana" w:hAnsi="Verdana"/>
          <w:sz w:val="20"/>
          <w:szCs w:val="20"/>
        </w:rPr>
        <w:t>Asia network team for issue resolution / improvements</w:t>
      </w:r>
    </w:p>
    <w:p w:rsidR="00C641F6" w:rsidRDefault="00C641F6" w:rsidP="00C641F6">
      <w:pPr>
        <w:spacing w:before="100" w:beforeAutospacing="1" w:after="100" w:afterAutospacing="1"/>
        <w:ind w:left="36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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Servers</w:t>
      </w:r>
    </w:p>
    <w:p w:rsidR="00D26787" w:rsidRDefault="00C641F6" w:rsidP="00D26787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VMware provisioning and server administration</w:t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Basic AD issue resolution</w:t>
      </w:r>
    </w:p>
    <w:p w:rsidR="00D26787" w:rsidRDefault="00D26787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 w:rsidRPr="00D26787">
        <w:rPr>
          <w:rFonts w:ascii="Verdana" w:hAnsi="Verdana"/>
          <w:sz w:val="20"/>
          <w:szCs w:val="20"/>
        </w:rPr>
        <w:t xml:space="preserve"> Server Patching / Maintenance</w:t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File servers management</w:t>
      </w:r>
    </w:p>
    <w:p w:rsidR="00C641F6" w:rsidRDefault="00C641F6" w:rsidP="00C641F6">
      <w:pPr>
        <w:spacing w:before="100" w:beforeAutospacing="1" w:after="100" w:afterAutospacing="1"/>
        <w:ind w:left="36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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Telephony Gateway</w:t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Administration of local</w:t>
      </w:r>
      <w:r w:rsidR="00D26787">
        <w:rPr>
          <w:rFonts w:ascii="Verdana" w:hAnsi="Verdana"/>
          <w:sz w:val="20"/>
          <w:szCs w:val="20"/>
        </w:rPr>
        <w:t xml:space="preserve"> Cisco</w:t>
      </w:r>
      <w:r w:rsidR="00D26787" w:rsidRPr="00D26787">
        <w:rPr>
          <w:rFonts w:ascii="Verdana" w:hAnsi="Verdana"/>
          <w:sz w:val="20"/>
          <w:szCs w:val="20"/>
        </w:rPr>
        <w:t xml:space="preserve"> UCS server and Voice gateways</w:t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Basic trouble shooting with help of deskside support staff</w:t>
      </w:r>
    </w:p>
    <w:p w:rsidR="00C641F6" w:rsidRDefault="00C641F6" w:rsidP="00D26787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FC27A6">
        <w:rPr>
          <w:rFonts w:ascii="Verdana" w:hAnsi="Verdana"/>
          <w:sz w:val="20"/>
          <w:szCs w:val="20"/>
        </w:rPr>
        <w:t xml:space="preserve">Working with Vendor/SABIC </w:t>
      </w:r>
      <w:r w:rsidR="00D26787" w:rsidRPr="00D26787">
        <w:rPr>
          <w:rFonts w:ascii="Verdana" w:hAnsi="Verdana"/>
          <w:sz w:val="20"/>
          <w:szCs w:val="20"/>
        </w:rPr>
        <w:t>IP Telephony team for Issue resolution</w:t>
      </w:r>
    </w:p>
    <w:p w:rsidR="00C641F6" w:rsidRDefault="00C641F6" w:rsidP="00C641F6">
      <w:pPr>
        <w:spacing w:before="100" w:beforeAutospacing="1" w:after="100" w:afterAutospacing="1"/>
        <w:ind w:left="36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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Datacenter Operations</w:t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Access management and monitoring DC components</w:t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>
        <w:rPr>
          <w:rFonts w:ascii="Verdana" w:hAnsi="Verdana"/>
          <w:sz w:val="20"/>
          <w:szCs w:val="20"/>
        </w:rPr>
        <w:t>C</w:t>
      </w:r>
      <w:r w:rsidR="00D26787" w:rsidRPr="00D26787">
        <w:rPr>
          <w:rFonts w:ascii="Verdana" w:hAnsi="Verdana"/>
          <w:sz w:val="20"/>
          <w:szCs w:val="20"/>
        </w:rPr>
        <w:t>o-ordination with facility maintenance teams</w:t>
      </w:r>
    </w:p>
    <w:p w:rsidR="00D26787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Vendor co-ordination where needed</w:t>
      </w:r>
    </w:p>
    <w:p w:rsidR="00C641F6" w:rsidRDefault="00C641F6" w:rsidP="00C641F6">
      <w:pPr>
        <w:spacing w:before="100" w:beforeAutospacing="1" w:after="100" w:afterAutospacing="1"/>
        <w:ind w:left="36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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Storage</w:t>
      </w:r>
      <w:r w:rsidR="00D26787">
        <w:rPr>
          <w:rFonts w:ascii="Verdana" w:hAnsi="Verdana"/>
          <w:sz w:val="20"/>
          <w:szCs w:val="20"/>
        </w:rPr>
        <w:t xml:space="preserve"> and Backup</w:t>
      </w:r>
    </w:p>
    <w:p w:rsidR="00D26787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Vendor co-ordination</w:t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Working with Asia IT team for capacity management</w:t>
      </w:r>
      <w:r w:rsidR="00D26787">
        <w:rPr>
          <w:rFonts w:ascii="Verdana" w:hAnsi="Verdana"/>
          <w:sz w:val="20"/>
          <w:szCs w:val="20"/>
        </w:rPr>
        <w:tab/>
      </w:r>
    </w:p>
    <w:p w:rsidR="00C641F6" w:rsidRDefault="00C641F6" w:rsidP="00C641F6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>Monitoring and Operation support for backups</w:t>
      </w:r>
    </w:p>
    <w:p w:rsidR="00D26787" w:rsidRDefault="00C641F6" w:rsidP="00D26787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  <w:r>
        <w:rPr>
          <w:rFonts w:ascii="Wingdings" w:hAnsi="Wingdings"/>
          <w:sz w:val="20"/>
          <w:szCs w:val="20"/>
        </w:rPr>
        <w:t></w:t>
      </w:r>
      <w:r>
        <w:rPr>
          <w:sz w:val="14"/>
          <w:szCs w:val="14"/>
        </w:rPr>
        <w:t xml:space="preserve">  </w:t>
      </w:r>
      <w:r w:rsidR="00D26787" w:rsidRPr="00D26787">
        <w:rPr>
          <w:rFonts w:ascii="Verdana" w:hAnsi="Verdana"/>
          <w:sz w:val="20"/>
          <w:szCs w:val="20"/>
        </w:rPr>
        <w:t xml:space="preserve">Working with </w:t>
      </w:r>
      <w:r w:rsidR="00FC27A6">
        <w:rPr>
          <w:rFonts w:ascii="Verdana" w:hAnsi="Verdana"/>
          <w:sz w:val="20"/>
          <w:szCs w:val="20"/>
        </w:rPr>
        <w:t xml:space="preserve">SABIC </w:t>
      </w:r>
      <w:bookmarkStart w:id="2" w:name="_GoBack"/>
      <w:bookmarkEnd w:id="2"/>
      <w:r w:rsidR="00D26787" w:rsidRPr="00D26787">
        <w:rPr>
          <w:rFonts w:ascii="Verdana" w:hAnsi="Verdana"/>
          <w:sz w:val="20"/>
          <w:szCs w:val="20"/>
        </w:rPr>
        <w:t>backup team for special request</w:t>
      </w:r>
    </w:p>
    <w:bookmarkEnd w:id="0"/>
    <w:bookmarkEnd w:id="1"/>
    <w:p w:rsidR="00D26787" w:rsidRDefault="00D26787" w:rsidP="00D26787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</w:p>
    <w:p w:rsidR="00C641F6" w:rsidRDefault="00C641F6" w:rsidP="00D26787">
      <w:pPr>
        <w:spacing w:before="100" w:beforeAutospacing="1" w:after="100" w:afterAutospacing="1"/>
        <w:ind w:left="720" w:hanging="360"/>
        <w:rPr>
          <w:rFonts w:ascii="Verdana" w:hAnsi="Verdana"/>
          <w:sz w:val="20"/>
          <w:szCs w:val="20"/>
        </w:rPr>
      </w:pPr>
    </w:p>
    <w:p w:rsidR="00C641F6" w:rsidRPr="00C641F6" w:rsidRDefault="00C641F6" w:rsidP="00C641F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lastRenderedPageBreak/>
        <w:t xml:space="preserve">Job Requirements: </w:t>
      </w:r>
    </w:p>
    <w:p w:rsidR="00C641F6" w:rsidRDefault="00C641F6" w:rsidP="00C641F6">
      <w:pPr>
        <w:rPr>
          <w:rFonts w:ascii="Verdana" w:hAnsi="Verdana"/>
          <w:sz w:val="20"/>
          <w:szCs w:val="20"/>
        </w:rPr>
      </w:pPr>
    </w:p>
    <w:p w:rsidR="00D26787" w:rsidRPr="00D26787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 xml:space="preserve">Have good knowledge with Cisco router, switch and Callmanager(VOIP) products as well as troubleshooting skill for related issues. CCNP is required and CCVP certified is preferred. </w:t>
      </w:r>
    </w:p>
    <w:p w:rsidR="00D26787" w:rsidRPr="00D26787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 xml:space="preserve">Have good knowledge with Windows Server management and troubleshooting skill. MCSE/MCITP certified is required. </w:t>
      </w:r>
    </w:p>
    <w:p w:rsidR="00D26787" w:rsidRPr="00D26787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>Have good knowledge with VMware products including troubleshooting skill. VCP certified is required</w:t>
      </w:r>
    </w:p>
    <w:p w:rsidR="00D26787" w:rsidRPr="00D26787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>Have strong communication and customer service skills</w:t>
      </w:r>
    </w:p>
    <w:p w:rsidR="00D26787" w:rsidRPr="00D26787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>Have ability to perform under pressure</w:t>
      </w:r>
    </w:p>
    <w:p w:rsidR="00D26787" w:rsidRPr="00D26787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>Have good English language skills – both written and verbal</w:t>
      </w:r>
    </w:p>
    <w:p w:rsidR="00D26787" w:rsidRPr="00D26787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 xml:space="preserve">Bachelor degree on computer technology or related </w:t>
      </w:r>
    </w:p>
    <w:p w:rsidR="00151188" w:rsidRDefault="00D26787" w:rsidP="00D26787">
      <w:pPr>
        <w:pStyle w:val="a3"/>
        <w:numPr>
          <w:ilvl w:val="0"/>
          <w:numId w:val="2"/>
        </w:numPr>
        <w:rPr>
          <w:rFonts w:ascii="Verdana" w:hAnsi="Verdana"/>
          <w:sz w:val="20"/>
          <w:szCs w:val="20"/>
        </w:rPr>
      </w:pPr>
      <w:r w:rsidRPr="00D26787">
        <w:rPr>
          <w:rFonts w:ascii="Verdana" w:hAnsi="Verdana"/>
          <w:sz w:val="20"/>
          <w:szCs w:val="20"/>
        </w:rPr>
        <w:t>Minimum of 5 years of related experience with IT infrastructure</w:t>
      </w:r>
    </w:p>
    <w:p w:rsidR="00D26787" w:rsidRPr="00D26787" w:rsidRDefault="00D26787" w:rsidP="00D26787">
      <w:pPr>
        <w:pStyle w:val="a3"/>
        <w:rPr>
          <w:rFonts w:ascii="Verdana" w:hAnsi="Verdana"/>
          <w:sz w:val="20"/>
          <w:szCs w:val="20"/>
        </w:rPr>
      </w:pPr>
    </w:p>
    <w:p w:rsidR="00C641F6" w:rsidRDefault="00C641F6" w:rsidP="00C641F6">
      <w:pPr>
        <w:rPr>
          <w:rFonts w:ascii="Verdana" w:hAnsi="Verdana"/>
          <w:sz w:val="20"/>
          <w:szCs w:val="20"/>
        </w:rPr>
      </w:pPr>
      <w:r w:rsidRPr="00C641F6">
        <w:rPr>
          <w:rFonts w:ascii="Verdana" w:hAnsi="Verdana"/>
          <w:b/>
          <w:sz w:val="20"/>
          <w:szCs w:val="20"/>
        </w:rPr>
        <w:t>Required SLA</w:t>
      </w:r>
      <w:r>
        <w:rPr>
          <w:rFonts w:ascii="Verdana" w:hAnsi="Verdana"/>
          <w:sz w:val="20"/>
          <w:szCs w:val="20"/>
        </w:rPr>
        <w:t xml:space="preserve">: </w:t>
      </w:r>
    </w:p>
    <w:p w:rsidR="00C641F6" w:rsidRDefault="00C641F6" w:rsidP="00C641F6">
      <w:pPr>
        <w:rPr>
          <w:rFonts w:ascii="Verdana" w:hAnsi="Verdana"/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435"/>
        <w:gridCol w:w="2373"/>
        <w:gridCol w:w="2448"/>
        <w:gridCol w:w="2320"/>
      </w:tblGrid>
      <w:tr w:rsidR="00C641F6" w:rsidTr="00D26787">
        <w:tc>
          <w:tcPr>
            <w:tcW w:w="2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bookmarkStart w:id="3" w:name="OLE_LINK6"/>
            <w:bookmarkStart w:id="4" w:name="OLE_LINK7"/>
            <w:r>
              <w:rPr>
                <w:rFonts w:ascii="Verdana" w:hAnsi="Verdana"/>
                <w:sz w:val="20"/>
                <w:szCs w:val="20"/>
              </w:rPr>
              <w:t xml:space="preserve">Service Level </w:t>
            </w:r>
          </w:p>
        </w:tc>
        <w:tc>
          <w:tcPr>
            <w:tcW w:w="23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Response Time</w:t>
            </w:r>
          </w:p>
        </w:tc>
        <w:tc>
          <w:tcPr>
            <w:tcW w:w="24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Resolution Time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SLA</w:t>
            </w:r>
          </w:p>
        </w:tc>
      </w:tr>
      <w:tr w:rsidR="00C641F6" w:rsidTr="00D26787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Business Critical 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15min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 Business Hours 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641F6" w:rsidTr="00D26787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High 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15min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 Business Hours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641F6" w:rsidTr="00D26787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Normal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1hour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10 Business Hours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641F6" w:rsidTr="00D26787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Non-Standard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4hours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Commercial Reasonable Efforts  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641F6" w:rsidRDefault="00C641F6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bookmarkEnd w:id="3"/>
      <w:bookmarkEnd w:id="4"/>
    </w:tbl>
    <w:p w:rsidR="00C641F6" w:rsidRDefault="00C641F6" w:rsidP="00C641F6">
      <w:pPr>
        <w:rPr>
          <w:rFonts w:ascii="Verdana" w:hAnsi="Verdana"/>
          <w:sz w:val="20"/>
          <w:szCs w:val="20"/>
        </w:rPr>
      </w:pPr>
    </w:p>
    <w:p w:rsidR="00C641F6" w:rsidRPr="00C641F6" w:rsidRDefault="00C641F6" w:rsidP="00C641F6">
      <w:pPr>
        <w:jc w:val="left"/>
        <w:rPr>
          <w:rFonts w:ascii="Verdana" w:hAnsi="Verdana"/>
          <w:b/>
          <w:i/>
          <w:iCs/>
          <w:sz w:val="20"/>
          <w:szCs w:val="20"/>
        </w:rPr>
      </w:pPr>
      <w:r w:rsidRPr="00C641F6">
        <w:rPr>
          <w:rFonts w:ascii="Verdana" w:hAnsi="Verdana"/>
          <w:b/>
          <w:i/>
          <w:iCs/>
          <w:sz w:val="20"/>
          <w:szCs w:val="20"/>
        </w:rPr>
        <w:t xml:space="preserve">Note: </w:t>
      </w:r>
    </w:p>
    <w:p w:rsidR="00C641F6" w:rsidRDefault="00C641F6" w:rsidP="00C641F6">
      <w:pPr>
        <w:jc w:val="left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Business Critical: Any system failure that impacts the selling, marketing or buying of plastics</w:t>
      </w:r>
    </w:p>
    <w:p w:rsidR="00C641F6" w:rsidRDefault="00C641F6" w:rsidP="00C641F6">
      <w:pPr>
        <w:jc w:val="left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>High: A system failure that impacts more than one user and/or interrupts critical data flow</w:t>
      </w:r>
    </w:p>
    <w:p w:rsidR="00C641F6" w:rsidRDefault="00C641F6" w:rsidP="00C641F6">
      <w:pPr>
        <w:jc w:val="left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Normal: Single user problems. </w:t>
      </w:r>
    </w:p>
    <w:p w:rsidR="00C641F6" w:rsidRDefault="00C641F6" w:rsidP="00C641F6">
      <w:pPr>
        <w:jc w:val="left"/>
        <w:rPr>
          <w:rFonts w:ascii="Verdana" w:hAnsi="Verdana"/>
          <w:i/>
          <w:iCs/>
          <w:sz w:val="20"/>
          <w:szCs w:val="20"/>
        </w:rPr>
      </w:pPr>
      <w:r>
        <w:rPr>
          <w:rFonts w:ascii="Verdana" w:hAnsi="Verdana"/>
          <w:i/>
          <w:iCs/>
          <w:sz w:val="20"/>
          <w:szCs w:val="20"/>
        </w:rPr>
        <w:t xml:space="preserve">Business Critical cases are not expected to exceed five percent of overall service activity. </w:t>
      </w:r>
    </w:p>
    <w:p w:rsidR="00C641F6" w:rsidRDefault="00C641F6" w:rsidP="00C641F6">
      <w:pPr>
        <w:jc w:val="left"/>
        <w:rPr>
          <w:rFonts w:ascii="Arial" w:hAnsi="Arial" w:cstheme="minorBidi" w:hint="eastAsia"/>
          <w:sz w:val="22"/>
          <w:szCs w:val="22"/>
        </w:rPr>
      </w:pPr>
    </w:p>
    <w:p w:rsidR="00CE1BF0" w:rsidRDefault="00CE1BF0" w:rsidP="00C641F6">
      <w:pPr>
        <w:jc w:val="left"/>
        <w:rPr>
          <w:rFonts w:ascii="Arial" w:hAnsi="Arial" w:cstheme="minorBidi" w:hint="eastAsia"/>
          <w:sz w:val="22"/>
          <w:szCs w:val="22"/>
        </w:rPr>
      </w:pPr>
    </w:p>
    <w:p w:rsidR="00CE1BF0" w:rsidRPr="00A41D01" w:rsidRDefault="00CE1BF0" w:rsidP="00CE1BF0">
      <w:pPr>
        <w:spacing w:afterLines="50" w:line="360" w:lineRule="atLeast"/>
        <w:rPr>
          <w:rFonts w:ascii="宋体" w:hAnsi="宋体" w:cs="Microsoft Sans Serif"/>
          <w:color w:val="000000"/>
          <w:sz w:val="20"/>
          <w:szCs w:val="20"/>
        </w:rPr>
      </w:pPr>
      <w:r>
        <w:rPr>
          <w:rFonts w:ascii="宋体" w:hAnsi="宋体" w:cs="Microsoft Sans Serif" w:hint="eastAsia"/>
          <w:color w:val="000000"/>
          <w:sz w:val="20"/>
          <w:szCs w:val="20"/>
        </w:rPr>
        <w:t>针对Infra support：</w:t>
      </w:r>
    </w:p>
    <w:tbl>
      <w:tblPr>
        <w:tblW w:w="9576" w:type="dxa"/>
        <w:tblLayout w:type="fixed"/>
        <w:tblCellMar>
          <w:left w:w="0" w:type="dxa"/>
          <w:right w:w="0" w:type="dxa"/>
        </w:tblCellMar>
        <w:tblLook w:val="04A0"/>
      </w:tblPr>
      <w:tblGrid>
        <w:gridCol w:w="2435"/>
        <w:gridCol w:w="2373"/>
        <w:gridCol w:w="2448"/>
        <w:gridCol w:w="2320"/>
      </w:tblGrid>
      <w:tr w:rsidR="00CE1BF0" w:rsidTr="001371A2">
        <w:tc>
          <w:tcPr>
            <w:tcW w:w="243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服务级别</w:t>
            </w:r>
          </w:p>
        </w:tc>
        <w:tc>
          <w:tcPr>
            <w:tcW w:w="237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响应时间</w:t>
            </w:r>
          </w:p>
        </w:tc>
        <w:tc>
          <w:tcPr>
            <w:tcW w:w="244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解决时间</w:t>
            </w:r>
          </w:p>
        </w:tc>
        <w:tc>
          <w:tcPr>
            <w:tcW w:w="2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达标率</w:t>
            </w:r>
          </w:p>
        </w:tc>
      </w:tr>
      <w:tr w:rsidR="00CE1BF0" w:rsidTr="001371A2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关键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15</w:t>
            </w:r>
            <w:r>
              <w:rPr>
                <w:rFonts w:ascii="Verdana" w:hAnsi="Verdana" w:hint="eastAsia"/>
                <w:sz w:val="20"/>
                <w:szCs w:val="20"/>
              </w:rPr>
              <w:t>分钟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2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E1BF0" w:rsidTr="001371A2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重要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15</w:t>
            </w:r>
            <w:r>
              <w:rPr>
                <w:rFonts w:ascii="Verdana" w:hAnsi="Verdana" w:hint="eastAsia"/>
                <w:sz w:val="20"/>
                <w:szCs w:val="20"/>
              </w:rPr>
              <w:t>分钟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4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E1BF0" w:rsidTr="001371A2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普通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1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10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E1BF0" w:rsidTr="001371A2">
        <w:tc>
          <w:tcPr>
            <w:tcW w:w="243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非标准</w:t>
            </w:r>
          </w:p>
        </w:tc>
        <w:tc>
          <w:tcPr>
            <w:tcW w:w="237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4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44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依据实际情况完成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</w:tbl>
    <w:p w:rsidR="00CE1BF0" w:rsidRDefault="00CE1BF0" w:rsidP="00CE1BF0">
      <w:pPr>
        <w:spacing w:line="360" w:lineRule="atLeast"/>
        <w:rPr>
          <w:rFonts w:ascii="宋体" w:hAnsi="宋体" w:cs="Microsoft Sans Serif"/>
          <w:color w:val="FF0000"/>
          <w:sz w:val="20"/>
          <w:szCs w:val="20"/>
        </w:rPr>
      </w:pPr>
    </w:p>
    <w:p w:rsidR="00CE1BF0" w:rsidRPr="003A743B" w:rsidRDefault="00CE1BF0" w:rsidP="00CE1BF0">
      <w:pPr>
        <w:spacing w:afterLines="50" w:line="360" w:lineRule="atLeast"/>
        <w:rPr>
          <w:rFonts w:ascii="宋体" w:hAnsi="宋体" w:cs="Microsoft Sans Serif"/>
          <w:color w:val="000000"/>
          <w:sz w:val="20"/>
          <w:szCs w:val="20"/>
        </w:rPr>
      </w:pPr>
      <w:r w:rsidRPr="003A743B">
        <w:rPr>
          <w:rFonts w:ascii="宋体" w:hAnsi="宋体" w:cs="Microsoft Sans Serif" w:hint="eastAsia"/>
          <w:color w:val="000000"/>
          <w:sz w:val="20"/>
          <w:szCs w:val="20"/>
        </w:rPr>
        <w:t>针对VIP/Senior on-site support：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92"/>
        <w:gridCol w:w="2204"/>
        <w:gridCol w:w="2302"/>
        <w:gridCol w:w="2138"/>
      </w:tblGrid>
      <w:tr w:rsidR="00CE1BF0" w:rsidRPr="003A743B" w:rsidTr="001371A2">
        <w:tc>
          <w:tcPr>
            <w:tcW w:w="239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服务级别</w:t>
            </w:r>
          </w:p>
        </w:tc>
        <w:tc>
          <w:tcPr>
            <w:tcW w:w="220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响应时间</w:t>
            </w:r>
          </w:p>
        </w:tc>
        <w:tc>
          <w:tcPr>
            <w:tcW w:w="23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解决时间</w:t>
            </w:r>
          </w:p>
        </w:tc>
        <w:tc>
          <w:tcPr>
            <w:tcW w:w="213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达标率</w:t>
            </w:r>
          </w:p>
        </w:tc>
      </w:tr>
      <w:tr w:rsidR="00CE1BF0" w:rsidRPr="003A743B" w:rsidTr="001371A2">
        <w:tc>
          <w:tcPr>
            <w:tcW w:w="2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关键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  <w:r>
              <w:rPr>
                <w:rFonts w:ascii="Verdana" w:hAnsi="Verdana" w:hint="eastAsia"/>
                <w:sz w:val="20"/>
                <w:szCs w:val="20"/>
              </w:rPr>
              <w:t>分钟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2 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E1BF0" w:rsidRPr="003A743B" w:rsidTr="001371A2">
        <w:tc>
          <w:tcPr>
            <w:tcW w:w="2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重要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15</w:t>
            </w:r>
            <w:r>
              <w:rPr>
                <w:rFonts w:ascii="Verdana" w:hAnsi="Verdana" w:hint="eastAsia"/>
                <w:sz w:val="20"/>
                <w:szCs w:val="20"/>
              </w:rPr>
              <w:t>分钟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4 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E1BF0" w:rsidRPr="003A743B" w:rsidTr="001371A2">
        <w:tc>
          <w:tcPr>
            <w:tcW w:w="2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普通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10 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E1BF0" w:rsidRPr="003A743B" w:rsidTr="001371A2">
        <w:tc>
          <w:tcPr>
            <w:tcW w:w="2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非标准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4</w:t>
            </w:r>
            <w:r>
              <w:rPr>
                <w:rFonts w:ascii="Verdana" w:hAnsi="Verdana" w:hint="eastAsia"/>
                <w:sz w:val="20"/>
                <w:szCs w:val="20"/>
              </w:rPr>
              <w:t>小时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 w:hint="eastAsia"/>
                <w:sz w:val="20"/>
                <w:szCs w:val="20"/>
              </w:rPr>
              <w:t>依据实际情况完成</w:t>
            </w:r>
            <w:r>
              <w:rPr>
                <w:rFonts w:ascii="Verdana" w:hAnsi="Verdana"/>
                <w:sz w:val="20"/>
                <w:szCs w:val="20"/>
              </w:rPr>
              <w:t> 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  <w:tr w:rsidR="00CE1BF0" w:rsidTr="001371A2">
        <w:tc>
          <w:tcPr>
            <w:tcW w:w="239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jc w:val="left"/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IMAC(Less than 5 computers)</w:t>
            </w:r>
          </w:p>
        </w:tc>
        <w:tc>
          <w:tcPr>
            <w:tcW w:w="220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N/A</w:t>
            </w:r>
          </w:p>
        </w:tc>
        <w:tc>
          <w:tcPr>
            <w:tcW w:w="23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5 </w:t>
            </w:r>
            <w:r>
              <w:rPr>
                <w:rFonts w:ascii="Verdana" w:hAnsi="Verdana" w:hint="eastAsia"/>
                <w:sz w:val="20"/>
                <w:szCs w:val="20"/>
              </w:rPr>
              <w:t>天</w:t>
            </w:r>
          </w:p>
        </w:tc>
        <w:tc>
          <w:tcPr>
            <w:tcW w:w="21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CE1BF0" w:rsidRDefault="00CE1BF0" w:rsidP="001371A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&gt;=95%</w:t>
            </w:r>
          </w:p>
        </w:tc>
      </w:tr>
    </w:tbl>
    <w:p w:rsidR="00CE1BF0" w:rsidRDefault="00CE1BF0" w:rsidP="00CE1BF0"/>
    <w:p w:rsidR="00CE1BF0" w:rsidRDefault="00CE1BF0" w:rsidP="00C641F6">
      <w:pPr>
        <w:jc w:val="left"/>
        <w:rPr>
          <w:rFonts w:ascii="Arial" w:hAnsi="Arial" w:cstheme="minorBidi"/>
          <w:sz w:val="22"/>
          <w:szCs w:val="22"/>
        </w:rPr>
      </w:pPr>
    </w:p>
    <w:sectPr w:rsidR="00CE1BF0" w:rsidSect="00F55F8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0779D" w:rsidRDefault="0080779D"/>
  </w:endnote>
  <w:endnote w:type="continuationSeparator" w:id="1">
    <w:p w:rsidR="0080779D" w:rsidRDefault="0080779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0779D" w:rsidRDefault="0080779D"/>
  </w:footnote>
  <w:footnote w:type="continuationSeparator" w:id="1">
    <w:p w:rsidR="0080779D" w:rsidRDefault="0080779D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D01761"/>
    <w:multiLevelType w:val="hybridMultilevel"/>
    <w:tmpl w:val="57720C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2905186"/>
    <w:multiLevelType w:val="hybridMultilevel"/>
    <w:tmpl w:val="6E484FA0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C641F6"/>
    <w:rsid w:val="0007581F"/>
    <w:rsid w:val="00083A51"/>
    <w:rsid w:val="00151188"/>
    <w:rsid w:val="003E0932"/>
    <w:rsid w:val="0080779D"/>
    <w:rsid w:val="00811C46"/>
    <w:rsid w:val="00971C43"/>
    <w:rsid w:val="009E5973"/>
    <w:rsid w:val="00AF6E30"/>
    <w:rsid w:val="00B65F25"/>
    <w:rsid w:val="00C641F6"/>
    <w:rsid w:val="00CC35BA"/>
    <w:rsid w:val="00CE1BF0"/>
    <w:rsid w:val="00D26787"/>
    <w:rsid w:val="00D4257F"/>
    <w:rsid w:val="00DA5622"/>
    <w:rsid w:val="00E5733F"/>
    <w:rsid w:val="00F24F98"/>
    <w:rsid w:val="00F55F8A"/>
    <w:rsid w:val="00FC27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EastAsia" w:hAnsi="Verdana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41F6"/>
    <w:pPr>
      <w:spacing w:after="0" w:line="240" w:lineRule="auto"/>
      <w:jc w:val="both"/>
    </w:pPr>
    <w:rPr>
      <w:rFonts w:ascii="Times New Roman" w:hAnsi="Times New Roman" w:cs="Times New Roman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641F6"/>
    <w:pPr>
      <w:ind w:left="720"/>
      <w:jc w:val="left"/>
    </w:pPr>
    <w:rPr>
      <w:rFonts w:ascii="Calibri" w:hAnsi="Calibri"/>
      <w:sz w:val="22"/>
      <w:szCs w:val="22"/>
    </w:rPr>
  </w:style>
  <w:style w:type="paragraph" w:styleId="a4">
    <w:name w:val="header"/>
    <w:basedOn w:val="a"/>
    <w:link w:val="Char"/>
    <w:uiPriority w:val="99"/>
    <w:semiHidden/>
    <w:unhideWhenUsed/>
    <w:rsid w:val="00971C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971C43"/>
    <w:rPr>
      <w:rFonts w:ascii="Times New Roman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971C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971C43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Verdana" w:eastAsiaTheme="minorEastAsia" w:hAnsi="Verdana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41F6"/>
    <w:pPr>
      <w:spacing w:after="0" w:line="240" w:lineRule="auto"/>
      <w:jc w:val="both"/>
    </w:pPr>
    <w:rPr>
      <w:rFonts w:ascii="Times New Roman" w:hAnsi="Times New Roman" w:cs="Times New Roman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1F6"/>
    <w:pPr>
      <w:ind w:left="720"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653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369</Words>
  <Characters>2107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SABIC</Company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Nicolas Tian</dc:creator>
  <cp:lastModifiedBy>wudi</cp:lastModifiedBy>
  <cp:revision>5</cp:revision>
  <dcterms:created xsi:type="dcterms:W3CDTF">2013-04-22T10:40:00Z</dcterms:created>
  <dcterms:modified xsi:type="dcterms:W3CDTF">2013-04-24T09:35:00Z</dcterms:modified>
</cp:coreProperties>
</file>